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pPr w:leftFromText="141" w:rightFromText="141" w:vertAnchor="text" w:horzAnchor="margin" w:tblpY="1000"/>
        <w:tblW w:w="0" w:type="auto"/>
        <w:tblLook w:val="04A0"/>
      </w:tblPr>
      <w:tblGrid>
        <w:gridCol w:w="3070"/>
        <w:gridCol w:w="3071"/>
        <w:gridCol w:w="3071"/>
      </w:tblGrid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i.e. 753-550.</w:t>
            </w:r>
          </w:p>
        </w:tc>
        <w:tc>
          <w:tcPr>
            <w:tcW w:w="3071" w:type="dxa"/>
          </w:tcPr>
          <w:p w:rsidR="00364C79" w:rsidRPr="00CF2E76" w:rsidRDefault="00364C79" w:rsidP="00364C79">
            <w:r>
              <w:t>Nincs állami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>Harcos klánok csak komoly külső fenyegetés esetén állnak össze hadsereggé.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i.e. 550-390</w:t>
            </w:r>
          </w:p>
        </w:tc>
        <w:tc>
          <w:tcPr>
            <w:tcW w:w="3071" w:type="dxa"/>
          </w:tcPr>
          <w:p w:rsidR="00364C79" w:rsidRPr="00CF2E76" w:rsidRDefault="00364C79" w:rsidP="00364C79">
            <w:r>
              <w:t>Korai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 xml:space="preserve">Sorhadsereg, görög stílusú </w:t>
            </w:r>
            <w:proofErr w:type="spellStart"/>
            <w:r>
              <w:t>hopliták</w:t>
            </w:r>
            <w:proofErr w:type="spellEnd"/>
            <w:r>
              <w:t>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i.e. 390-300</w:t>
            </w:r>
          </w:p>
        </w:tc>
        <w:tc>
          <w:tcPr>
            <w:tcW w:w="3071" w:type="dxa"/>
          </w:tcPr>
          <w:p w:rsidR="00364C79" w:rsidRPr="00CF2E76" w:rsidRDefault="00364C79" w:rsidP="00364C79">
            <w:proofErr w:type="spellStart"/>
            <w:r>
              <w:t>Camillusi</w:t>
            </w:r>
            <w:proofErr w:type="spellEnd"/>
            <w:r>
              <w:t xml:space="preserve">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 xml:space="preserve">Még a korai hadsereghez tartozik, de már egyfajta átmenetet képez a közép köztársaságkori hadsereg felé. I.e. 391-390 </w:t>
            </w:r>
            <w:proofErr w:type="spellStart"/>
            <w:r>
              <w:t>ben</w:t>
            </w:r>
            <w:proofErr w:type="spellEnd"/>
            <w:r>
              <w:t xml:space="preserve"> a gallok elfoglalják Etruriát, sőt Róma nagy részét is, ezért van szükség a reformokra. A hadsereg különböző osztályokra tagolódik a katonák vagyona alapján (pl.: </w:t>
            </w:r>
            <w:proofErr w:type="spellStart"/>
            <w:r>
              <w:t>hastatusok</w:t>
            </w:r>
            <w:proofErr w:type="spellEnd"/>
            <w:r>
              <w:t xml:space="preserve">, </w:t>
            </w:r>
            <w:proofErr w:type="spellStart"/>
            <w:r>
              <w:t>princepsek</w:t>
            </w:r>
            <w:proofErr w:type="spellEnd"/>
            <w:r>
              <w:t xml:space="preserve">, </w:t>
            </w:r>
            <w:proofErr w:type="spellStart"/>
            <w:r>
              <w:t>triariusok</w:t>
            </w:r>
            <w:proofErr w:type="spellEnd"/>
            <w:r>
              <w:t>...).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i.e. 300-107</w:t>
            </w:r>
          </w:p>
        </w:tc>
        <w:tc>
          <w:tcPr>
            <w:tcW w:w="3071" w:type="dxa"/>
          </w:tcPr>
          <w:p w:rsidR="00364C79" w:rsidRPr="00CF2E76" w:rsidRDefault="00364C79" w:rsidP="00364C79">
            <w:r>
              <w:t>Közép köztársaságkori (</w:t>
            </w:r>
            <w:proofErr w:type="spellStart"/>
            <w:r>
              <w:t>Polüb</w:t>
            </w:r>
            <w:r w:rsidR="003031D5">
              <w:t>i</w:t>
            </w:r>
            <w:r>
              <w:t>oszi</w:t>
            </w:r>
            <w:proofErr w:type="spellEnd"/>
            <w:r>
              <w:t>)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 xml:space="preserve">Vagyon helyett a kor és a tapasztalat alapján szabják meg a hadsereg osztályait (viszont a lovasságot továbbra is a lovagrend tagjai alkotják). Megjelenik a szövetségesek alkotta </w:t>
            </w:r>
            <w:proofErr w:type="spellStart"/>
            <w:r>
              <w:t>ala</w:t>
            </w:r>
            <w:proofErr w:type="spellEnd"/>
            <w:r>
              <w:t xml:space="preserve"> és a külföldi zsoldosok. A </w:t>
            </w:r>
            <w:proofErr w:type="spellStart"/>
            <w:r>
              <w:t>maniplus</w:t>
            </w:r>
            <w:proofErr w:type="spellEnd"/>
            <w:r>
              <w:t xml:space="preserve"> a </w:t>
            </w:r>
            <w:proofErr w:type="spellStart"/>
            <w:r>
              <w:t>legkisseb</w:t>
            </w:r>
            <w:proofErr w:type="spellEnd"/>
            <w:r>
              <w:t xml:space="preserve"> egység. Itália meghódítása, pun háborúk, Görögország meghódítása.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i.e. 107-i.sz. 16</w:t>
            </w:r>
          </w:p>
        </w:tc>
        <w:tc>
          <w:tcPr>
            <w:tcW w:w="3071" w:type="dxa"/>
          </w:tcPr>
          <w:p w:rsidR="00364C79" w:rsidRPr="00CF2E76" w:rsidRDefault="00364C79" w:rsidP="00364C79">
            <w:r>
              <w:t>Mariusi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 xml:space="preserve">I.e. 107-ben Mariust bízzák meg </w:t>
            </w:r>
            <w:proofErr w:type="spellStart"/>
            <w:r>
              <w:t>Iughurta</w:t>
            </w:r>
            <w:proofErr w:type="spellEnd"/>
            <w:r>
              <w:t xml:space="preserve"> </w:t>
            </w:r>
            <w:proofErr w:type="spellStart"/>
            <w:r>
              <w:t>numida</w:t>
            </w:r>
            <w:proofErr w:type="spellEnd"/>
            <w:r>
              <w:t xml:space="preserve"> király legyőzésével.  A sereget a parasztok helyett a proletárok közül toborozták, akik zsoldot kaptak, majd 16 és szolgálat után földet. Átszerveződött a </w:t>
            </w:r>
            <w:proofErr w:type="spellStart"/>
            <w:r>
              <w:t>legio</w:t>
            </w:r>
            <w:proofErr w:type="spellEnd"/>
            <w:r>
              <w:t>. A gyalogság különböző osztályai (</w:t>
            </w:r>
            <w:proofErr w:type="spellStart"/>
            <w:r>
              <w:t>hastatusok</w:t>
            </w:r>
            <w:proofErr w:type="spellEnd"/>
            <w:r>
              <w:t xml:space="preserve">, </w:t>
            </w:r>
            <w:proofErr w:type="spellStart"/>
            <w:r>
              <w:t>princepsek</w:t>
            </w:r>
            <w:proofErr w:type="spellEnd"/>
            <w:r>
              <w:t>...) megszűntek, helyükre egységes fegyverzetű legionáriusok léptek. A fegyverzetet az állam biztosította.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364C79" w:rsidP="00364C79">
            <w:r>
              <w:t>16-284</w:t>
            </w:r>
          </w:p>
        </w:tc>
        <w:tc>
          <w:tcPr>
            <w:tcW w:w="3071" w:type="dxa"/>
          </w:tcPr>
          <w:p w:rsidR="00364C79" w:rsidRPr="00CF2E76" w:rsidRDefault="00364C79" w:rsidP="00364C79">
            <w:r>
              <w:t>Császárkori hadsereg</w:t>
            </w:r>
          </w:p>
        </w:tc>
        <w:tc>
          <w:tcPr>
            <w:tcW w:w="3071" w:type="dxa"/>
          </w:tcPr>
          <w:p w:rsidR="00364C79" w:rsidRDefault="00364C79" w:rsidP="00364C79">
            <w:r>
              <w:t xml:space="preserve">A mariusi szisztéma továbbra is fennmaradt. Augustus uralkodása idején jelentek meg az </w:t>
            </w:r>
            <w:proofErr w:type="spellStart"/>
            <w:r>
              <w:t>auxiliák</w:t>
            </w:r>
            <w:proofErr w:type="spellEnd"/>
            <w:r>
              <w:t xml:space="preserve">, kisegítő egységekből álló seregek. </w:t>
            </w:r>
            <w:r>
              <w:lastRenderedPageBreak/>
              <w:t xml:space="preserve">Ahogy nőtt a birodalom, a sereg létszáma is egyre </w:t>
            </w:r>
            <w:proofErr w:type="spellStart"/>
            <w:r>
              <w:t>negyobb</w:t>
            </w:r>
            <w:proofErr w:type="spellEnd"/>
            <w:r>
              <w:t xml:space="preserve"> lett.</w:t>
            </w:r>
          </w:p>
        </w:tc>
      </w:tr>
      <w:tr w:rsidR="00364C79" w:rsidTr="00364C79">
        <w:tc>
          <w:tcPr>
            <w:tcW w:w="3070" w:type="dxa"/>
          </w:tcPr>
          <w:p w:rsidR="00364C79" w:rsidRPr="00CF2E76" w:rsidRDefault="00C1326B" w:rsidP="00364C79">
            <w:r>
              <w:lastRenderedPageBreak/>
              <w:t>284-476</w:t>
            </w:r>
          </w:p>
        </w:tc>
        <w:tc>
          <w:tcPr>
            <w:tcW w:w="3071" w:type="dxa"/>
          </w:tcPr>
          <w:p w:rsidR="00364C79" w:rsidRPr="00CF2E76" w:rsidRDefault="00C1326B" w:rsidP="00364C79">
            <w:r>
              <w:t>Késő római hadsereg</w:t>
            </w:r>
          </w:p>
        </w:tc>
        <w:tc>
          <w:tcPr>
            <w:tcW w:w="3071" w:type="dxa"/>
          </w:tcPr>
          <w:p w:rsidR="00364C79" w:rsidRDefault="00C1326B" w:rsidP="00364C79">
            <w:r>
              <w:t>A szárazföldi hadseregek mellett megjelentek a határokat védő egységek. Nőtt a lovasság szerepe. Átalakult a gyalogság felszerelése. Gyakoribbá váltak a barbár betörések.  Ahogy egyre több barbár települt le a birodalom területén, úgy került egyre több barbár a seregbe.</w:t>
            </w:r>
          </w:p>
        </w:tc>
      </w:tr>
    </w:tbl>
    <w:p w:rsidR="00407CF1" w:rsidRPr="00CF2E76" w:rsidRDefault="00CF2E76">
      <w:pPr>
        <w:rPr>
          <w:sz w:val="28"/>
          <w:szCs w:val="28"/>
        </w:rPr>
      </w:pPr>
      <w:r>
        <w:rPr>
          <w:sz w:val="28"/>
          <w:szCs w:val="28"/>
        </w:rPr>
        <w:t>A római hadsereg változásai</w:t>
      </w:r>
    </w:p>
    <w:sectPr w:rsidR="00407CF1" w:rsidRPr="00CF2E76" w:rsidSect="00407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2E76"/>
    <w:rsid w:val="00266FF1"/>
    <w:rsid w:val="003031D5"/>
    <w:rsid w:val="00345331"/>
    <w:rsid w:val="003465CD"/>
    <w:rsid w:val="00364C79"/>
    <w:rsid w:val="00407CF1"/>
    <w:rsid w:val="007C0CCE"/>
    <w:rsid w:val="00934959"/>
    <w:rsid w:val="00C1326B"/>
    <w:rsid w:val="00CF2E76"/>
    <w:rsid w:val="00EF3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7CF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F2E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2C0AC-02AA-4B8F-BE50-11356F6C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2011-06-09T15:51:00Z</dcterms:created>
  <dcterms:modified xsi:type="dcterms:W3CDTF">2011-06-09T17:13:00Z</dcterms:modified>
</cp:coreProperties>
</file>